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1B" w:rsidRDefault="005301B9" w:rsidP="00FD0F8A">
      <w:r>
        <w:t xml:space="preserve">                                                                                                                                 </w:t>
      </w:r>
      <w:r w:rsidR="00FD0F8A">
        <w:t xml:space="preserve">          </w:t>
      </w:r>
      <w:r w:rsidR="00D63E1B">
        <w:t xml:space="preserve">  </w:t>
      </w:r>
      <w:r w:rsidR="00FD0F8A">
        <w:t xml:space="preserve">                 </w:t>
      </w:r>
      <w:r>
        <w:t xml:space="preserve"> </w:t>
      </w:r>
    </w:p>
    <w:p w:rsidR="00D63E1B" w:rsidRDefault="00D63E1B" w:rsidP="00FD0F8A">
      <w:pPr>
        <w:rPr>
          <w:b/>
        </w:rPr>
      </w:pPr>
      <w:r>
        <w:t xml:space="preserve">      </w:t>
      </w:r>
      <w:r w:rsidR="005301B9">
        <w:t xml:space="preserve"> </w:t>
      </w:r>
      <w:r>
        <w:t>«</w:t>
      </w:r>
      <w:r w:rsidR="00FD0F8A">
        <w:rPr>
          <w:b/>
        </w:rPr>
        <w:t>С</w:t>
      </w:r>
      <w:r>
        <w:rPr>
          <w:b/>
        </w:rPr>
        <w:t xml:space="preserve">ОГЛАСОВАНО»                                                            </w:t>
      </w:r>
      <w:r w:rsidR="00AC44FF">
        <w:rPr>
          <w:b/>
        </w:rPr>
        <w:t xml:space="preserve">                           </w:t>
      </w:r>
      <w:r>
        <w:rPr>
          <w:b/>
        </w:rPr>
        <w:t xml:space="preserve"> «УТВЕРЖДАЮ»                                                                                                         </w:t>
      </w:r>
    </w:p>
    <w:p w:rsidR="00D63E1B" w:rsidRDefault="00D63E1B" w:rsidP="00FD0F8A">
      <w:pPr>
        <w:rPr>
          <w:b/>
        </w:rPr>
      </w:pPr>
      <w:r>
        <w:rPr>
          <w:b/>
        </w:rPr>
        <w:t xml:space="preserve">           </w:t>
      </w:r>
      <w:r w:rsidRPr="00D63E1B">
        <w:rPr>
          <w:b/>
        </w:rPr>
        <w:t>Начальник</w:t>
      </w:r>
      <w:r>
        <w:rPr>
          <w:b/>
        </w:rPr>
        <w:t xml:space="preserve"> УО                                                                                             </w:t>
      </w:r>
      <w:r w:rsidR="00AC44FF">
        <w:rPr>
          <w:b/>
        </w:rPr>
        <w:t xml:space="preserve">       </w:t>
      </w:r>
      <w:r>
        <w:rPr>
          <w:b/>
        </w:rPr>
        <w:t xml:space="preserve">Директор </w:t>
      </w:r>
    </w:p>
    <w:p w:rsidR="00D63E1B" w:rsidRDefault="00D63E1B" w:rsidP="00FD0F8A">
      <w:pPr>
        <w:rPr>
          <w:b/>
        </w:rPr>
      </w:pPr>
      <w:r>
        <w:rPr>
          <w:b/>
        </w:rPr>
        <w:t>АМР «Ботлихский район»</w:t>
      </w:r>
      <w:r w:rsidR="00AC44FF">
        <w:rPr>
          <w:b/>
        </w:rPr>
        <w:t xml:space="preserve">                                                                              МКУДО «БРЦДОДЮ»</w:t>
      </w:r>
    </w:p>
    <w:p w:rsidR="00D63E1B" w:rsidRDefault="00D63E1B" w:rsidP="00FD0F8A">
      <w:pPr>
        <w:rPr>
          <w:b/>
        </w:rPr>
      </w:pPr>
      <w:r w:rsidRPr="00D63E1B">
        <w:rPr>
          <w:b/>
        </w:rPr>
        <w:t xml:space="preserve"> ________</w:t>
      </w:r>
      <w:r>
        <w:rPr>
          <w:b/>
        </w:rPr>
        <w:t>_</w:t>
      </w:r>
      <w:proofErr w:type="spellStart"/>
      <w:r w:rsidR="0093087C">
        <w:rPr>
          <w:b/>
        </w:rPr>
        <w:t>Г.</w:t>
      </w:r>
      <w:r w:rsidRPr="00D63E1B">
        <w:rPr>
          <w:b/>
        </w:rPr>
        <w:t>Измаилов</w:t>
      </w:r>
      <w:proofErr w:type="spellEnd"/>
      <w:r w:rsidR="00AC44FF">
        <w:rPr>
          <w:b/>
        </w:rPr>
        <w:t xml:space="preserve">                                                                                 </w:t>
      </w:r>
      <w:r w:rsidR="000B7C1D">
        <w:rPr>
          <w:b/>
        </w:rPr>
        <w:t>__________</w:t>
      </w:r>
      <w:proofErr w:type="spellStart"/>
      <w:r w:rsidR="00AC44FF">
        <w:rPr>
          <w:b/>
        </w:rPr>
        <w:t>А.Муталипов</w:t>
      </w:r>
      <w:proofErr w:type="spellEnd"/>
    </w:p>
    <w:p w:rsidR="00AC44FF" w:rsidRDefault="00133EA6" w:rsidP="00FD0F8A">
      <w:pPr>
        <w:rPr>
          <w:b/>
        </w:rPr>
      </w:pPr>
      <w:r>
        <w:rPr>
          <w:b/>
        </w:rPr>
        <w:t xml:space="preserve">                «06</w:t>
      </w:r>
      <w:r w:rsidR="000B7C1D">
        <w:rPr>
          <w:b/>
        </w:rPr>
        <w:t xml:space="preserve">» 09. </w:t>
      </w:r>
      <w:r>
        <w:rPr>
          <w:b/>
        </w:rPr>
        <w:t>2018</w:t>
      </w:r>
      <w:r w:rsidR="00AC44FF">
        <w:rPr>
          <w:b/>
        </w:rPr>
        <w:t xml:space="preserve">г.                                                          </w:t>
      </w:r>
      <w:r w:rsidR="000B7C1D">
        <w:rPr>
          <w:b/>
        </w:rPr>
        <w:t xml:space="preserve">           </w:t>
      </w:r>
      <w:r>
        <w:rPr>
          <w:b/>
        </w:rPr>
        <w:t xml:space="preserve">                             «06</w:t>
      </w:r>
      <w:r w:rsidR="00AC44FF">
        <w:rPr>
          <w:b/>
        </w:rPr>
        <w:t xml:space="preserve">» </w:t>
      </w:r>
      <w:r w:rsidR="000B7C1D">
        <w:rPr>
          <w:b/>
        </w:rPr>
        <w:t xml:space="preserve"> 09. </w:t>
      </w:r>
      <w:r>
        <w:rPr>
          <w:b/>
        </w:rPr>
        <w:t>2018</w:t>
      </w:r>
      <w:r w:rsidR="00AC44FF">
        <w:rPr>
          <w:b/>
        </w:rPr>
        <w:t>г.</w:t>
      </w:r>
    </w:p>
    <w:p w:rsidR="000B6E09" w:rsidRPr="00FD0F8A" w:rsidRDefault="00FD0F8A" w:rsidP="000B7C1D">
      <w:pPr>
        <w:tabs>
          <w:tab w:val="left" w:pos="8051"/>
        </w:tabs>
      </w:pPr>
      <w:r>
        <w:rPr>
          <w:b/>
        </w:rPr>
        <w:t xml:space="preserve">                                                                     </w:t>
      </w:r>
      <w:r w:rsidR="00D63E1B">
        <w:rPr>
          <w:b/>
        </w:rPr>
        <w:t xml:space="preserve">  </w:t>
      </w:r>
      <w:r w:rsidR="000B7C1D">
        <w:rPr>
          <w:b/>
        </w:rPr>
        <w:tab/>
      </w:r>
    </w:p>
    <w:p w:rsidR="000B6E09" w:rsidRDefault="000B6E09" w:rsidP="00FD0F8A">
      <w:pPr>
        <w:rPr>
          <w:b/>
          <w:sz w:val="36"/>
          <w:szCs w:val="36"/>
        </w:rPr>
      </w:pPr>
    </w:p>
    <w:p w:rsidR="000B6E09" w:rsidRDefault="000B6E09" w:rsidP="00FD0F8A">
      <w:pPr>
        <w:ind w:left="-709"/>
        <w:rPr>
          <w:b/>
          <w:sz w:val="36"/>
          <w:szCs w:val="36"/>
        </w:rPr>
      </w:pPr>
    </w:p>
    <w:p w:rsidR="00FD0F8A" w:rsidRDefault="00FD0F8A" w:rsidP="000B6E09">
      <w:pPr>
        <w:jc w:val="center"/>
        <w:rPr>
          <w:b/>
          <w:sz w:val="36"/>
          <w:szCs w:val="36"/>
        </w:rPr>
      </w:pPr>
    </w:p>
    <w:p w:rsidR="00FD0F8A" w:rsidRDefault="00FD0F8A" w:rsidP="000B6E09">
      <w:pPr>
        <w:jc w:val="center"/>
        <w:rPr>
          <w:b/>
          <w:sz w:val="36"/>
          <w:szCs w:val="36"/>
        </w:rPr>
      </w:pPr>
    </w:p>
    <w:p w:rsidR="00FD0F8A" w:rsidRDefault="00FD0F8A" w:rsidP="000B6E09">
      <w:pPr>
        <w:jc w:val="center"/>
        <w:rPr>
          <w:b/>
          <w:sz w:val="36"/>
          <w:szCs w:val="36"/>
        </w:rPr>
      </w:pPr>
    </w:p>
    <w:p w:rsidR="00FD0F8A" w:rsidRDefault="00FD0F8A" w:rsidP="000B6E09">
      <w:pPr>
        <w:jc w:val="center"/>
        <w:rPr>
          <w:b/>
          <w:sz w:val="36"/>
          <w:szCs w:val="36"/>
        </w:rPr>
      </w:pPr>
    </w:p>
    <w:p w:rsidR="00FD0F8A" w:rsidRDefault="00FD0F8A" w:rsidP="000B6E09">
      <w:pPr>
        <w:jc w:val="center"/>
        <w:rPr>
          <w:b/>
          <w:sz w:val="36"/>
          <w:szCs w:val="36"/>
        </w:rPr>
      </w:pPr>
    </w:p>
    <w:p w:rsidR="00FD0F8A" w:rsidRDefault="00FD0F8A" w:rsidP="000B6E09">
      <w:pPr>
        <w:jc w:val="center"/>
        <w:rPr>
          <w:b/>
          <w:sz w:val="36"/>
          <w:szCs w:val="36"/>
        </w:rPr>
      </w:pPr>
    </w:p>
    <w:p w:rsidR="00FD0F8A" w:rsidRDefault="00FD0F8A" w:rsidP="000B6E09">
      <w:pPr>
        <w:jc w:val="center"/>
        <w:rPr>
          <w:b/>
          <w:sz w:val="36"/>
          <w:szCs w:val="36"/>
        </w:rPr>
      </w:pPr>
    </w:p>
    <w:p w:rsidR="005301B9" w:rsidRPr="005301B9" w:rsidRDefault="005301B9" w:rsidP="000B6E09">
      <w:pPr>
        <w:jc w:val="center"/>
        <w:rPr>
          <w:b/>
          <w:sz w:val="36"/>
          <w:szCs w:val="36"/>
        </w:rPr>
      </w:pPr>
      <w:r w:rsidRPr="005301B9">
        <w:rPr>
          <w:b/>
          <w:sz w:val="36"/>
          <w:szCs w:val="36"/>
        </w:rPr>
        <w:t xml:space="preserve">Учебный план                                                                                                                                                                                              МКУДО «Ботлихский РЦДОДЮ»                                                                                                                                               </w:t>
      </w:r>
      <w:r w:rsidR="00133EA6">
        <w:rPr>
          <w:b/>
          <w:sz w:val="36"/>
          <w:szCs w:val="36"/>
        </w:rPr>
        <w:t xml:space="preserve">                         на 2018-2019</w:t>
      </w:r>
      <w:r w:rsidRPr="005301B9">
        <w:rPr>
          <w:b/>
          <w:sz w:val="36"/>
          <w:szCs w:val="36"/>
        </w:rPr>
        <w:t xml:space="preserve"> учебный год</w:t>
      </w:r>
    </w:p>
    <w:p w:rsidR="005301B9" w:rsidRDefault="005301B9" w:rsidP="002D6EFA">
      <w:pPr>
        <w:rPr>
          <w:b/>
          <w:sz w:val="36"/>
          <w:szCs w:val="36"/>
        </w:rPr>
      </w:pPr>
    </w:p>
    <w:p w:rsidR="005301B9" w:rsidRDefault="005301B9" w:rsidP="002D6EFA">
      <w:pPr>
        <w:rPr>
          <w:b/>
          <w:sz w:val="36"/>
          <w:szCs w:val="36"/>
        </w:rPr>
      </w:pPr>
    </w:p>
    <w:p w:rsidR="005301B9" w:rsidRDefault="005301B9" w:rsidP="002D6EFA">
      <w:pPr>
        <w:rPr>
          <w:b/>
          <w:sz w:val="36"/>
          <w:szCs w:val="36"/>
        </w:rPr>
      </w:pPr>
    </w:p>
    <w:p w:rsidR="005301B9" w:rsidRDefault="005301B9" w:rsidP="002D6EFA">
      <w:pPr>
        <w:rPr>
          <w:b/>
          <w:sz w:val="36"/>
          <w:szCs w:val="36"/>
        </w:rPr>
      </w:pPr>
    </w:p>
    <w:p w:rsidR="005301B9" w:rsidRDefault="005301B9" w:rsidP="002D6EFA">
      <w:pPr>
        <w:rPr>
          <w:b/>
          <w:sz w:val="36"/>
          <w:szCs w:val="36"/>
        </w:rPr>
      </w:pPr>
    </w:p>
    <w:p w:rsidR="005301B9" w:rsidRDefault="005301B9" w:rsidP="002D6EFA">
      <w:pPr>
        <w:rPr>
          <w:b/>
          <w:sz w:val="36"/>
          <w:szCs w:val="36"/>
        </w:rPr>
      </w:pPr>
    </w:p>
    <w:p w:rsidR="005301B9" w:rsidRDefault="005301B9" w:rsidP="002D6EFA">
      <w:pPr>
        <w:rPr>
          <w:b/>
          <w:sz w:val="36"/>
          <w:szCs w:val="36"/>
        </w:rPr>
      </w:pPr>
    </w:p>
    <w:p w:rsidR="005301B9" w:rsidRDefault="005301B9" w:rsidP="002D6EFA">
      <w:pPr>
        <w:rPr>
          <w:b/>
          <w:sz w:val="36"/>
          <w:szCs w:val="36"/>
        </w:rPr>
      </w:pPr>
    </w:p>
    <w:p w:rsidR="005301B9" w:rsidRDefault="005301B9" w:rsidP="002D6EFA">
      <w:pPr>
        <w:rPr>
          <w:b/>
          <w:sz w:val="36"/>
          <w:szCs w:val="36"/>
        </w:rPr>
      </w:pPr>
    </w:p>
    <w:p w:rsidR="000B6E09" w:rsidRDefault="000B6E09" w:rsidP="002D6EF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</w:p>
    <w:p w:rsidR="00AC44FF" w:rsidRDefault="000B6E09" w:rsidP="002D6EF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</w:p>
    <w:p w:rsidR="00AC44FF" w:rsidRDefault="00AC44FF" w:rsidP="002D6EFA">
      <w:pPr>
        <w:rPr>
          <w:b/>
          <w:sz w:val="36"/>
          <w:szCs w:val="36"/>
        </w:rPr>
      </w:pPr>
    </w:p>
    <w:p w:rsidR="00AC44FF" w:rsidRDefault="00AC44FF" w:rsidP="002D6EFA">
      <w:pPr>
        <w:rPr>
          <w:b/>
          <w:sz w:val="36"/>
          <w:szCs w:val="36"/>
        </w:rPr>
      </w:pPr>
    </w:p>
    <w:p w:rsidR="00AC44FF" w:rsidRDefault="00AC44FF" w:rsidP="002D6EFA">
      <w:pPr>
        <w:rPr>
          <w:b/>
          <w:sz w:val="36"/>
          <w:szCs w:val="36"/>
        </w:rPr>
      </w:pPr>
    </w:p>
    <w:p w:rsidR="00AC44FF" w:rsidRDefault="00AC44FF" w:rsidP="002D6EFA">
      <w:pPr>
        <w:rPr>
          <w:b/>
          <w:sz w:val="36"/>
          <w:szCs w:val="36"/>
        </w:rPr>
      </w:pPr>
    </w:p>
    <w:p w:rsidR="005301B9" w:rsidRPr="000B6E09" w:rsidRDefault="00133EA6" w:rsidP="00AC44F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отлих</w:t>
      </w:r>
      <w:proofErr w:type="spellEnd"/>
      <w:r>
        <w:rPr>
          <w:b/>
          <w:sz w:val="28"/>
          <w:szCs w:val="28"/>
        </w:rPr>
        <w:t xml:space="preserve"> 2018</w:t>
      </w:r>
      <w:r w:rsidR="000B6E09" w:rsidRPr="000B6E09">
        <w:rPr>
          <w:b/>
          <w:sz w:val="28"/>
          <w:szCs w:val="28"/>
        </w:rPr>
        <w:t>г.</w:t>
      </w:r>
    </w:p>
    <w:p w:rsidR="005301B9" w:rsidRDefault="005301B9" w:rsidP="002D6EFA">
      <w:pPr>
        <w:rPr>
          <w:b/>
          <w:sz w:val="36"/>
          <w:szCs w:val="36"/>
        </w:rPr>
      </w:pPr>
    </w:p>
    <w:p w:rsidR="000B6E09" w:rsidRDefault="000B6E09" w:rsidP="002D6EFA">
      <w:pPr>
        <w:rPr>
          <w:b/>
          <w:sz w:val="36"/>
          <w:szCs w:val="36"/>
        </w:rPr>
      </w:pPr>
    </w:p>
    <w:p w:rsidR="000B6E09" w:rsidRDefault="000B6E09" w:rsidP="002D6EFA">
      <w:pPr>
        <w:rPr>
          <w:b/>
          <w:sz w:val="36"/>
          <w:szCs w:val="36"/>
        </w:rPr>
      </w:pPr>
    </w:p>
    <w:p w:rsidR="005301B9" w:rsidRPr="005301B9" w:rsidRDefault="009A423A" w:rsidP="00AC44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</w:t>
      </w:r>
      <w:bookmarkStart w:id="0" w:name="_GoBack"/>
      <w:bookmarkEnd w:id="0"/>
      <w:r w:rsidR="005301B9" w:rsidRPr="005301B9">
        <w:rPr>
          <w:b/>
          <w:sz w:val="36"/>
          <w:szCs w:val="36"/>
        </w:rPr>
        <w:t>яснительная записка</w:t>
      </w:r>
    </w:p>
    <w:p w:rsidR="005301B9" w:rsidRDefault="005301B9" w:rsidP="002D6EFA"/>
    <w:p w:rsidR="005301B9" w:rsidRDefault="005301B9" w:rsidP="002D6EFA"/>
    <w:p w:rsidR="002D6EFA" w:rsidRDefault="0001049E" w:rsidP="0001049E">
      <w:pPr>
        <w:ind w:left="284"/>
        <w:jc w:val="both"/>
      </w:pPr>
      <w:r>
        <w:t xml:space="preserve">     </w:t>
      </w:r>
      <w:r w:rsidR="00FF2BE3">
        <w:t>Учебный план МКУ</w:t>
      </w:r>
      <w:r w:rsidR="002D6EFA">
        <w:t xml:space="preserve">ДО </w:t>
      </w:r>
      <w:r w:rsidR="00247FDF">
        <w:t>«Ботлихский РЦДОДЮ»</w:t>
      </w:r>
      <w:r w:rsidR="002D6EFA">
        <w:t xml:space="preserve"> на 2017 – 2018 учебный год</w:t>
      </w:r>
      <w:r w:rsidR="00FF2BE3">
        <w:t xml:space="preserve"> </w:t>
      </w:r>
      <w:r w:rsidR="002D6EFA">
        <w:t>разработан на основе:</w:t>
      </w:r>
    </w:p>
    <w:p w:rsidR="002D6EFA" w:rsidRDefault="002D6EFA" w:rsidP="0001049E">
      <w:pPr>
        <w:ind w:left="284"/>
        <w:jc w:val="both"/>
      </w:pPr>
      <w:r>
        <w:t>- закона Российской Федерации «Об образовании» № 273-ФЗ от 29.12.2012;</w:t>
      </w:r>
    </w:p>
    <w:p w:rsidR="002D6EFA" w:rsidRDefault="002D6EFA" w:rsidP="0001049E">
      <w:pPr>
        <w:ind w:left="284"/>
        <w:jc w:val="both"/>
      </w:pPr>
      <w:r>
        <w:t>- приказа Министерства образования и науки Российской Федерации № 1008 от</w:t>
      </w:r>
    </w:p>
    <w:p w:rsidR="002D6EFA" w:rsidRDefault="002D6EFA" w:rsidP="0001049E">
      <w:pPr>
        <w:ind w:left="284"/>
        <w:jc w:val="both"/>
      </w:pPr>
      <w:r>
        <w:t>29.08.2013 г.;</w:t>
      </w:r>
    </w:p>
    <w:p w:rsidR="002D6EFA" w:rsidRDefault="002D6EFA" w:rsidP="0001049E">
      <w:pPr>
        <w:ind w:left="284"/>
        <w:jc w:val="both"/>
      </w:pPr>
      <w:r>
        <w:t>- приказа Министерства образования Российской Федерации № 1312 от 09.03.2004</w:t>
      </w:r>
      <w:r w:rsidR="009A68F9">
        <w:t xml:space="preserve"> </w:t>
      </w:r>
      <w:r>
        <w:t>«Об утверждении федерального базисного учебного плана и примерных планов для</w:t>
      </w:r>
      <w:r w:rsidR="009A68F9">
        <w:t xml:space="preserve"> </w:t>
      </w:r>
      <w:r>
        <w:t>образовательных учреждений Российской Федерации, реализующих программы общего</w:t>
      </w:r>
      <w:r w:rsidR="009A68F9">
        <w:t xml:space="preserve"> </w:t>
      </w:r>
      <w:r>
        <w:t xml:space="preserve">образования» (в ред. приказов </w:t>
      </w:r>
      <w:proofErr w:type="spellStart"/>
      <w:r>
        <w:t>Минобрнауки</w:t>
      </w:r>
      <w:proofErr w:type="spellEnd"/>
      <w:r>
        <w:t xml:space="preserve"> России от 20.08.2008 № 241, от 30.08.2010</w:t>
      </w:r>
      <w:r w:rsidR="009A68F9">
        <w:t xml:space="preserve"> </w:t>
      </w:r>
      <w:r>
        <w:t xml:space="preserve">№ 889, от 03.06.2011 № 19994, </w:t>
      </w:r>
      <w:proofErr w:type="gramStart"/>
      <w:r>
        <w:t>от</w:t>
      </w:r>
      <w:proofErr w:type="gramEnd"/>
      <w:r>
        <w:t xml:space="preserve"> 01.02.2012 № 74);</w:t>
      </w:r>
    </w:p>
    <w:p w:rsidR="002D6EFA" w:rsidRDefault="002D6EFA" w:rsidP="0001049E">
      <w:pPr>
        <w:ind w:left="284"/>
        <w:jc w:val="both"/>
      </w:pPr>
      <w:r>
        <w:t>- постановление Главного государственного санитарного врача Российской</w:t>
      </w:r>
      <w:r w:rsidR="00FF2BE3">
        <w:t xml:space="preserve"> </w:t>
      </w:r>
      <w:r>
        <w:t xml:space="preserve">Федерации № 41 от 04.07.2014 г. «Об утверждении </w:t>
      </w:r>
      <w:proofErr w:type="spellStart"/>
      <w:r>
        <w:t>СанПин</w:t>
      </w:r>
      <w:proofErr w:type="spellEnd"/>
      <w:r>
        <w:t xml:space="preserve"> 2.4.4.3172-14 «Санитарно-эпидемиологические требования к устройству, содержанию и организации </w:t>
      </w:r>
      <w:proofErr w:type="spellStart"/>
      <w:r>
        <w:t>режимаработы</w:t>
      </w:r>
      <w:proofErr w:type="spellEnd"/>
      <w:r>
        <w:t xml:space="preserve"> образовательных организаций дополнительного образования детей»;</w:t>
      </w:r>
    </w:p>
    <w:p w:rsidR="002D6EFA" w:rsidRDefault="002D6EFA" w:rsidP="0001049E">
      <w:pPr>
        <w:ind w:left="284"/>
        <w:jc w:val="both"/>
      </w:pPr>
      <w:r>
        <w:t>- Устав</w:t>
      </w:r>
      <w:r w:rsidR="00133EA6">
        <w:t>а</w:t>
      </w:r>
      <w:r>
        <w:t xml:space="preserve"> учреждения.</w:t>
      </w:r>
    </w:p>
    <w:p w:rsidR="002D6EFA" w:rsidRDefault="0001049E" w:rsidP="0001049E">
      <w:pPr>
        <w:ind w:left="284"/>
        <w:jc w:val="both"/>
      </w:pPr>
      <w:r>
        <w:t xml:space="preserve">     </w:t>
      </w:r>
      <w:r w:rsidR="002D6EFA">
        <w:t>Обязательную учебную нагрузку учащихся составляют часы, отведённые в</w:t>
      </w:r>
      <w:r>
        <w:t xml:space="preserve"> </w:t>
      </w:r>
      <w:r w:rsidR="002D6EFA">
        <w:t>учебном плане образовательного учреждения.</w:t>
      </w:r>
    </w:p>
    <w:p w:rsidR="002D6EFA" w:rsidRDefault="0001049E" w:rsidP="0001049E">
      <w:pPr>
        <w:ind w:left="284"/>
        <w:jc w:val="both"/>
      </w:pPr>
      <w:r>
        <w:t xml:space="preserve">     </w:t>
      </w:r>
      <w:r w:rsidR="002D6EFA">
        <w:t>Основной целью учебного плана является формирование образовательной среды,</w:t>
      </w:r>
      <w:r>
        <w:t xml:space="preserve"> </w:t>
      </w:r>
      <w:r w:rsidR="002D6EFA">
        <w:t>способствующей воспитанию базовой культуры личности, гражданственности, здорового</w:t>
      </w:r>
      <w:r>
        <w:t xml:space="preserve"> </w:t>
      </w:r>
      <w:r w:rsidR="002D6EFA">
        <w:t>образа жизни, а также профессиональному самоопределению учащихся.</w:t>
      </w:r>
    </w:p>
    <w:p w:rsidR="002D6EFA" w:rsidRDefault="0001049E" w:rsidP="0001049E">
      <w:pPr>
        <w:ind w:left="284"/>
        <w:jc w:val="both"/>
      </w:pPr>
      <w:r>
        <w:t xml:space="preserve">     </w:t>
      </w:r>
      <w:r w:rsidR="002D6EFA">
        <w:t xml:space="preserve">Учебный год в учреждении начинается с 15 сентября и заканчивается </w:t>
      </w:r>
      <w:r w:rsidR="00247FDF">
        <w:t>31</w:t>
      </w:r>
      <w:r w:rsidR="002D6EFA">
        <w:t xml:space="preserve"> мая.</w:t>
      </w:r>
    </w:p>
    <w:p w:rsidR="002D6EFA" w:rsidRDefault="0001049E" w:rsidP="0001049E">
      <w:pPr>
        <w:ind w:left="284"/>
        <w:jc w:val="both"/>
      </w:pPr>
      <w:r>
        <w:t xml:space="preserve">     </w:t>
      </w:r>
      <w:r w:rsidR="002D6EFA">
        <w:t>Продолжительн</w:t>
      </w:r>
      <w:r w:rsidR="00D84CA8">
        <w:t>ость учебного года составляет 36</w:t>
      </w:r>
      <w:r w:rsidR="002D6EFA">
        <w:t xml:space="preserve"> учебных недель.</w:t>
      </w:r>
    </w:p>
    <w:p w:rsidR="002D6EFA" w:rsidRDefault="0001049E" w:rsidP="0001049E">
      <w:pPr>
        <w:ind w:left="284"/>
        <w:jc w:val="both"/>
      </w:pPr>
      <w:r>
        <w:t xml:space="preserve">     </w:t>
      </w:r>
      <w:r w:rsidR="002D6EFA">
        <w:t>Продолжительность занятия:</w:t>
      </w:r>
    </w:p>
    <w:p w:rsidR="002D6EFA" w:rsidRDefault="009A68F9" w:rsidP="0001049E">
      <w:pPr>
        <w:ind w:left="284"/>
        <w:jc w:val="both"/>
      </w:pPr>
      <w:r>
        <w:t xml:space="preserve">     </w:t>
      </w:r>
      <w:r w:rsidR="002D6EFA">
        <w:t>- для детей 7-</w:t>
      </w:r>
      <w:r w:rsidR="00774A1E">
        <w:t>18</w:t>
      </w:r>
      <w:r w:rsidR="002D6EFA">
        <w:t xml:space="preserve"> летнего возраста - 45 минут.</w:t>
      </w:r>
    </w:p>
    <w:p w:rsidR="002D6EFA" w:rsidRDefault="0001049E" w:rsidP="0001049E">
      <w:pPr>
        <w:ind w:left="284"/>
        <w:jc w:val="both"/>
      </w:pPr>
      <w:r>
        <w:t xml:space="preserve">     </w:t>
      </w:r>
      <w:r w:rsidR="002D6EFA">
        <w:t xml:space="preserve">Учебный план отражает специфику </w:t>
      </w:r>
      <w:r w:rsidR="00247FDF">
        <w:t>УДО</w:t>
      </w:r>
      <w:r w:rsidR="002D6EFA">
        <w:t xml:space="preserve"> как</w:t>
      </w:r>
      <w:r w:rsidR="00FF2BE3">
        <w:t xml:space="preserve"> </w:t>
      </w:r>
      <w:r w:rsidR="002D6EFA">
        <w:t>многопрофильного учреждения дополнительного образования детей, образовательная</w:t>
      </w:r>
      <w:r>
        <w:t xml:space="preserve"> </w:t>
      </w:r>
      <w:r w:rsidR="002D6EFA">
        <w:t>деятельность в котором строится на основе социального заказа родителей, интересов и</w:t>
      </w:r>
      <w:r>
        <w:t xml:space="preserve"> </w:t>
      </w:r>
      <w:r w:rsidR="002D6EFA">
        <w:t xml:space="preserve">индивидуальных особенностей детей от </w:t>
      </w:r>
      <w:r w:rsidR="00247FDF">
        <w:t>7</w:t>
      </w:r>
      <w:r w:rsidR="002D6EFA">
        <w:t xml:space="preserve"> до 18 лет, а также кадровых, методических и</w:t>
      </w:r>
      <w:r>
        <w:t xml:space="preserve"> </w:t>
      </w:r>
      <w:r w:rsidR="002D6EFA">
        <w:t>экономических возможностей.</w:t>
      </w:r>
    </w:p>
    <w:p w:rsidR="002D6EFA" w:rsidRDefault="009A68F9" w:rsidP="0001049E">
      <w:pPr>
        <w:ind w:left="284"/>
        <w:jc w:val="both"/>
      </w:pPr>
      <w:r>
        <w:t xml:space="preserve">     </w:t>
      </w:r>
      <w:r w:rsidR="002D6EFA">
        <w:t>Принцип вариативности учебного плана является основополагающим и</w:t>
      </w:r>
      <w:r w:rsidR="0001049E">
        <w:t xml:space="preserve"> </w:t>
      </w:r>
      <w:r w:rsidR="002D6EFA">
        <w:t>предполагает как свободный выбор деятельности, так и создание условий для</w:t>
      </w:r>
      <w:r w:rsidR="0001049E">
        <w:t xml:space="preserve"> </w:t>
      </w:r>
      <w:r w:rsidR="002D6EFA">
        <w:t>успешности каждого учащегося в соответствии с его способностями.</w:t>
      </w:r>
    </w:p>
    <w:p w:rsidR="002D6EFA" w:rsidRDefault="0001049E" w:rsidP="0001049E">
      <w:pPr>
        <w:ind w:left="284"/>
        <w:jc w:val="both"/>
      </w:pPr>
      <w:r>
        <w:t xml:space="preserve">     </w:t>
      </w:r>
      <w:r w:rsidR="00133EA6">
        <w:t>В учреждении 2018-2019</w:t>
      </w:r>
      <w:r w:rsidR="002D6EFA">
        <w:t xml:space="preserve"> учебном году реализуются </w:t>
      </w:r>
      <w:r w:rsidR="00133EA6">
        <w:t>20</w:t>
      </w:r>
      <w:r w:rsidR="002D6EFA">
        <w:t xml:space="preserve"> дополнительных</w:t>
      </w:r>
      <w:r>
        <w:t xml:space="preserve"> </w:t>
      </w:r>
      <w:r w:rsidR="002D6EFA">
        <w:t>общеобразовательных общеразвивающих программ</w:t>
      </w:r>
      <w:r w:rsidR="00247FDF">
        <w:t>.</w:t>
      </w:r>
    </w:p>
    <w:p w:rsidR="002D6EFA" w:rsidRDefault="002D6EFA" w:rsidP="0001049E">
      <w:pPr>
        <w:ind w:left="284"/>
        <w:jc w:val="both"/>
      </w:pPr>
      <w:r>
        <w:t>Срок реализации дополнительных образовательных программ:</w:t>
      </w:r>
    </w:p>
    <w:p w:rsidR="002D6EFA" w:rsidRDefault="0001049E" w:rsidP="0001049E">
      <w:pPr>
        <w:ind w:left="284"/>
        <w:jc w:val="both"/>
      </w:pPr>
      <w:r>
        <w:t xml:space="preserve">- </w:t>
      </w:r>
      <w:r w:rsidR="00247FDF">
        <w:t xml:space="preserve">в течение 2-х лет </w:t>
      </w:r>
    </w:p>
    <w:p w:rsidR="002D6EFA" w:rsidRDefault="0001049E" w:rsidP="0001049E">
      <w:pPr>
        <w:ind w:left="284"/>
        <w:jc w:val="both"/>
      </w:pPr>
      <w:r>
        <w:t xml:space="preserve">     </w:t>
      </w:r>
      <w:r w:rsidR="002D6EFA">
        <w:t>Содержание учебных программ характеризуется многоплановостью и направлено</w:t>
      </w:r>
    </w:p>
    <w:p w:rsidR="002D6EFA" w:rsidRDefault="002D6EFA" w:rsidP="0001049E">
      <w:pPr>
        <w:ind w:left="284"/>
        <w:jc w:val="both"/>
      </w:pPr>
      <w:r>
        <w:t>на:</w:t>
      </w:r>
    </w:p>
    <w:p w:rsidR="002D6EFA" w:rsidRDefault="002D6EFA" w:rsidP="0001049E">
      <w:pPr>
        <w:ind w:left="284"/>
        <w:jc w:val="both"/>
      </w:pPr>
      <w:r>
        <w:t> создание условий для творческого развития личности ребенка;</w:t>
      </w:r>
    </w:p>
    <w:p w:rsidR="002D6EFA" w:rsidRDefault="002D6EFA" w:rsidP="0001049E">
      <w:pPr>
        <w:ind w:left="284"/>
        <w:jc w:val="both"/>
      </w:pPr>
      <w:r>
        <w:t> развитие мотивации личности к познанию и творчеству;</w:t>
      </w:r>
    </w:p>
    <w:p w:rsidR="002D6EFA" w:rsidRDefault="002D6EFA" w:rsidP="0001049E">
      <w:pPr>
        <w:ind w:left="284"/>
        <w:jc w:val="both"/>
      </w:pPr>
      <w:r>
        <w:t> обеспечение эмоционального благополучия ребенка;</w:t>
      </w:r>
    </w:p>
    <w:p w:rsidR="002D6EFA" w:rsidRDefault="002D6EFA" w:rsidP="0001049E">
      <w:pPr>
        <w:ind w:left="284"/>
        <w:jc w:val="both"/>
      </w:pPr>
      <w:r>
        <w:t> приобщение учащихся к общечеловеческим ценностям;</w:t>
      </w:r>
    </w:p>
    <w:p w:rsidR="002D6EFA" w:rsidRDefault="002D6EFA" w:rsidP="0001049E">
      <w:pPr>
        <w:ind w:left="284"/>
        <w:jc w:val="both"/>
      </w:pPr>
      <w:r>
        <w:t> создание условий для личностного и профессионального самоопределения</w:t>
      </w:r>
      <w:r w:rsidR="0001049E">
        <w:t xml:space="preserve"> </w:t>
      </w:r>
      <w:r>
        <w:t>учащихся;</w:t>
      </w:r>
    </w:p>
    <w:p w:rsidR="002D6EFA" w:rsidRDefault="002D6EFA" w:rsidP="0001049E">
      <w:pPr>
        <w:ind w:left="284"/>
        <w:jc w:val="both"/>
      </w:pPr>
      <w:r>
        <w:t> формирование гражданской позиции личности;</w:t>
      </w:r>
    </w:p>
    <w:p w:rsidR="002D6EFA" w:rsidRDefault="002D6EFA" w:rsidP="0001049E">
      <w:pPr>
        <w:ind w:left="284"/>
        <w:jc w:val="both"/>
      </w:pPr>
      <w:r>
        <w:t> профилактику асоциального поведения.</w:t>
      </w:r>
    </w:p>
    <w:p w:rsidR="002D6EFA" w:rsidRDefault="009A68F9" w:rsidP="0001049E">
      <w:pPr>
        <w:ind w:left="284"/>
        <w:jc w:val="both"/>
      </w:pPr>
      <w:r>
        <w:t xml:space="preserve">     </w:t>
      </w:r>
      <w:r w:rsidR="002D6EFA">
        <w:t>Содержание и форму занятий педагог определяет самостоятельно с учетом</w:t>
      </w:r>
      <w:r w:rsidR="0001049E">
        <w:t xml:space="preserve"> </w:t>
      </w:r>
      <w:r w:rsidR="002D6EFA">
        <w:t>требований педагогики сотрудничества, в зависимости от индивидуальных особенностей</w:t>
      </w:r>
      <w:r w:rsidR="0001049E">
        <w:t xml:space="preserve"> детей, </w:t>
      </w:r>
      <w:r w:rsidR="002D6EFA">
        <w:t xml:space="preserve"> имеет право изменять и дополнять их.</w:t>
      </w:r>
    </w:p>
    <w:p w:rsidR="002D6EFA" w:rsidRDefault="009A68F9" w:rsidP="0001049E">
      <w:pPr>
        <w:ind w:left="284"/>
        <w:jc w:val="both"/>
      </w:pPr>
      <w:r>
        <w:lastRenderedPageBreak/>
        <w:t xml:space="preserve">     </w:t>
      </w:r>
      <w:r w:rsidR="002D6EFA">
        <w:t>Программный материал реализуется по принципу возрастающей сложности с</w:t>
      </w:r>
      <w:r w:rsidR="0001049E">
        <w:t xml:space="preserve"> </w:t>
      </w:r>
      <w:r w:rsidR="002D6EFA">
        <w:t>учетом возрастных, психологических способностей и возможностей учащихся, при этом</w:t>
      </w:r>
      <w:r w:rsidR="0001049E">
        <w:t xml:space="preserve"> </w:t>
      </w:r>
      <w:r w:rsidR="002D6EFA">
        <w:t>используются разнообразные педагогические технологии, методы, приемы, формы</w:t>
      </w:r>
      <w:r>
        <w:t xml:space="preserve"> </w:t>
      </w:r>
      <w:r w:rsidR="002D6EFA">
        <w:t>организации занятий.</w:t>
      </w:r>
    </w:p>
    <w:p w:rsidR="002D6EFA" w:rsidRDefault="009A68F9" w:rsidP="0001049E">
      <w:pPr>
        <w:ind w:left="284"/>
        <w:jc w:val="both"/>
      </w:pPr>
      <w:r>
        <w:t xml:space="preserve">     </w:t>
      </w:r>
      <w:r w:rsidR="002D6EFA">
        <w:t>Часовая учебная нагрузка распределена согласно уровням реализации программ, с</w:t>
      </w:r>
      <w:r w:rsidR="0001049E">
        <w:t xml:space="preserve"> </w:t>
      </w:r>
      <w:r w:rsidR="002D6EFA">
        <w:t>учетом сроков реализации, рекомендациям СанПиНа</w:t>
      </w:r>
      <w:r w:rsidR="00E1465B">
        <w:t>.</w:t>
      </w:r>
    </w:p>
    <w:p w:rsidR="002D6EFA" w:rsidRDefault="009A68F9" w:rsidP="0001049E">
      <w:pPr>
        <w:ind w:left="284"/>
        <w:jc w:val="both"/>
      </w:pPr>
      <w:r>
        <w:t xml:space="preserve">     </w:t>
      </w:r>
      <w:r w:rsidR="002D6EFA">
        <w:t>Учебные занятия проводятся согласно режиму, рекомендованному СанПиНами,</w:t>
      </w:r>
      <w:r w:rsidR="0001049E">
        <w:t xml:space="preserve"> </w:t>
      </w:r>
      <w:r w:rsidR="002D6EFA">
        <w:t>перерыв между окончанием уроков в школе и началом занятий в доме детского</w:t>
      </w:r>
      <w:r w:rsidR="0001049E">
        <w:t xml:space="preserve"> </w:t>
      </w:r>
      <w:r w:rsidR="002D6EFA">
        <w:t>творчества составляет не менее 1 часа, перемены между занятия</w:t>
      </w:r>
      <w:r w:rsidR="00133EA6">
        <w:t>ми</w:t>
      </w:r>
      <w:r w:rsidR="002D6EFA">
        <w:t xml:space="preserve"> – не менее 10 минут.</w:t>
      </w:r>
    </w:p>
    <w:p w:rsidR="002D6EFA" w:rsidRDefault="009A68F9" w:rsidP="0001049E">
      <w:pPr>
        <w:ind w:left="284"/>
        <w:jc w:val="both"/>
      </w:pPr>
      <w:r>
        <w:t xml:space="preserve">     </w:t>
      </w:r>
      <w:r w:rsidR="002D6EFA">
        <w:t>В течение учебного года допустима корректировка часов и замена одного профиля</w:t>
      </w:r>
      <w:r w:rsidR="0001049E">
        <w:t xml:space="preserve"> </w:t>
      </w:r>
      <w:r w:rsidR="002D6EFA">
        <w:t>деятельности на другой с учетом спроса детей и родителей.</w:t>
      </w:r>
    </w:p>
    <w:p w:rsidR="005301B9" w:rsidRDefault="009A68F9" w:rsidP="0001049E">
      <w:pPr>
        <w:ind w:left="284"/>
        <w:jc w:val="both"/>
      </w:pPr>
      <w:r>
        <w:t xml:space="preserve">     </w:t>
      </w:r>
      <w:r w:rsidR="002D6EFA">
        <w:t>Расписание учебных занятий составляется в соответствии с учебным планом и</w:t>
      </w:r>
      <w:r w:rsidR="0001049E">
        <w:t xml:space="preserve"> </w:t>
      </w:r>
      <w:r w:rsidR="002D6EFA">
        <w:t>отражает часы компонента образовательного учреждения.</w:t>
      </w:r>
    </w:p>
    <w:p w:rsidR="00DE5323" w:rsidRDefault="00DE5323" w:rsidP="0001049E">
      <w:pPr>
        <w:ind w:left="284"/>
        <w:jc w:val="both"/>
        <w:rPr>
          <w:b/>
          <w:sz w:val="28"/>
        </w:rPr>
      </w:pPr>
      <w:r>
        <w:t xml:space="preserve">     Финансирование учебного плана производится за счет средств местного бюджета (учредитель).</w:t>
      </w:r>
    </w:p>
    <w:tbl>
      <w:tblPr>
        <w:tblStyle w:val="a3"/>
        <w:tblpPr w:leftFromText="180" w:rightFromText="180" w:vertAnchor="text" w:horzAnchor="margin" w:tblpXSpec="center" w:tblpY="251"/>
        <w:tblW w:w="9889" w:type="dxa"/>
        <w:tblLook w:val="04A0" w:firstRow="1" w:lastRow="0" w:firstColumn="1" w:lastColumn="0" w:noHBand="0" w:noVBand="1"/>
      </w:tblPr>
      <w:tblGrid>
        <w:gridCol w:w="463"/>
        <w:gridCol w:w="2764"/>
        <w:gridCol w:w="1255"/>
        <w:gridCol w:w="1429"/>
        <w:gridCol w:w="1285"/>
        <w:gridCol w:w="1276"/>
        <w:gridCol w:w="1417"/>
      </w:tblGrid>
      <w:tr w:rsidR="0001049E" w:rsidTr="0001049E">
        <w:trPr>
          <w:trHeight w:val="195"/>
        </w:trPr>
        <w:tc>
          <w:tcPr>
            <w:tcW w:w="463" w:type="dxa"/>
            <w:vMerge w:val="restart"/>
          </w:tcPr>
          <w:p w:rsidR="0001049E" w:rsidRDefault="0001049E" w:rsidP="0001049E">
            <w:pPr>
              <w:jc w:val="center"/>
            </w:pPr>
            <w:r>
              <w:t>№</w:t>
            </w:r>
          </w:p>
        </w:tc>
        <w:tc>
          <w:tcPr>
            <w:tcW w:w="2764" w:type="dxa"/>
            <w:vMerge w:val="restart"/>
          </w:tcPr>
          <w:p w:rsidR="0001049E" w:rsidRDefault="0001049E" w:rsidP="0001049E">
            <w:pPr>
              <w:jc w:val="center"/>
            </w:pPr>
            <w:r>
              <w:t xml:space="preserve">Наименование объединения 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01049E" w:rsidRDefault="0001049E" w:rsidP="0001049E">
            <w:pPr>
              <w:jc w:val="center"/>
            </w:pPr>
            <w:r>
              <w:t xml:space="preserve">Год обучения </w:t>
            </w:r>
          </w:p>
        </w:tc>
        <w:tc>
          <w:tcPr>
            <w:tcW w:w="1417" w:type="dxa"/>
            <w:vMerge w:val="restart"/>
          </w:tcPr>
          <w:p w:rsidR="0001049E" w:rsidRDefault="00D84CA8" w:rsidP="0001049E">
            <w:pPr>
              <w:jc w:val="center"/>
            </w:pPr>
            <w:r>
              <w:t>Количество дет</w:t>
            </w:r>
            <w:r w:rsidR="0001049E">
              <w:t xml:space="preserve">ей в группе </w:t>
            </w:r>
          </w:p>
        </w:tc>
      </w:tr>
      <w:tr w:rsidR="0001049E" w:rsidTr="0001049E">
        <w:trPr>
          <w:trHeight w:val="330"/>
        </w:trPr>
        <w:tc>
          <w:tcPr>
            <w:tcW w:w="463" w:type="dxa"/>
            <w:vMerge/>
          </w:tcPr>
          <w:p w:rsidR="0001049E" w:rsidRDefault="0001049E" w:rsidP="0001049E">
            <w:pPr>
              <w:jc w:val="center"/>
            </w:pPr>
          </w:p>
        </w:tc>
        <w:tc>
          <w:tcPr>
            <w:tcW w:w="2764" w:type="dxa"/>
            <w:vMerge/>
          </w:tcPr>
          <w:p w:rsidR="0001049E" w:rsidRDefault="0001049E" w:rsidP="0001049E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:rsidR="0001049E" w:rsidRDefault="0001049E" w:rsidP="0001049E">
            <w:pPr>
              <w:jc w:val="center"/>
            </w:pPr>
            <w:r>
              <w:t xml:space="preserve">1- год 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01049E" w:rsidRDefault="0001049E" w:rsidP="0001049E">
            <w:pPr>
              <w:jc w:val="center"/>
            </w:pPr>
            <w:r>
              <w:t>2-год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01049E" w:rsidRDefault="0001049E" w:rsidP="0001049E">
            <w:pPr>
              <w:jc w:val="center"/>
            </w:pPr>
            <w:r>
              <w:t>3-год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049E" w:rsidRDefault="0001049E" w:rsidP="0001049E">
            <w:pPr>
              <w:jc w:val="center"/>
            </w:pPr>
            <w:r>
              <w:t>4-год</w:t>
            </w:r>
          </w:p>
        </w:tc>
        <w:tc>
          <w:tcPr>
            <w:tcW w:w="1417" w:type="dxa"/>
            <w:vMerge/>
          </w:tcPr>
          <w:p w:rsidR="0001049E" w:rsidRDefault="0001049E" w:rsidP="0001049E">
            <w:pPr>
              <w:jc w:val="center"/>
            </w:pPr>
          </w:p>
        </w:tc>
      </w:tr>
      <w:tr w:rsidR="0001049E" w:rsidTr="0001049E">
        <w:tc>
          <w:tcPr>
            <w:tcW w:w="463" w:type="dxa"/>
          </w:tcPr>
          <w:p w:rsidR="0001049E" w:rsidRDefault="0001049E" w:rsidP="0001049E">
            <w:pPr>
              <w:jc w:val="center"/>
            </w:pPr>
            <w:r>
              <w:t>1</w:t>
            </w:r>
          </w:p>
        </w:tc>
        <w:tc>
          <w:tcPr>
            <w:tcW w:w="2764" w:type="dxa"/>
          </w:tcPr>
          <w:p w:rsidR="0001049E" w:rsidRDefault="0001049E" w:rsidP="0001049E">
            <w:pPr>
              <w:jc w:val="center"/>
            </w:pPr>
            <w:r>
              <w:t>Туризм краевед</w:t>
            </w:r>
            <w:r w:rsidR="00133EA6">
              <w:t>е</w:t>
            </w:r>
            <w:r>
              <w:t xml:space="preserve">ние </w:t>
            </w:r>
          </w:p>
        </w:tc>
        <w:tc>
          <w:tcPr>
            <w:tcW w:w="1255" w:type="dxa"/>
          </w:tcPr>
          <w:p w:rsidR="0001049E" w:rsidRDefault="0001049E" w:rsidP="0001049E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01049E" w:rsidRDefault="0001049E" w:rsidP="0001049E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01049E" w:rsidRDefault="0001049E" w:rsidP="0001049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49E" w:rsidRDefault="0001049E" w:rsidP="0001049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49E" w:rsidRDefault="0001049E" w:rsidP="0001049E">
            <w:pPr>
              <w:jc w:val="center"/>
            </w:pPr>
            <w:r>
              <w:t>12</w:t>
            </w:r>
            <w:r w:rsidR="00133EA6">
              <w:t>-15</w:t>
            </w:r>
          </w:p>
        </w:tc>
      </w:tr>
      <w:tr w:rsidR="0001049E" w:rsidTr="0001049E">
        <w:tc>
          <w:tcPr>
            <w:tcW w:w="463" w:type="dxa"/>
          </w:tcPr>
          <w:p w:rsidR="0001049E" w:rsidRDefault="0001049E" w:rsidP="0001049E">
            <w:pPr>
              <w:jc w:val="center"/>
            </w:pPr>
            <w:r>
              <w:t>2</w:t>
            </w:r>
          </w:p>
        </w:tc>
        <w:tc>
          <w:tcPr>
            <w:tcW w:w="2764" w:type="dxa"/>
          </w:tcPr>
          <w:p w:rsidR="0001049E" w:rsidRDefault="0001049E" w:rsidP="0001049E">
            <w:pPr>
              <w:jc w:val="center"/>
            </w:pPr>
            <w:r>
              <w:t xml:space="preserve">Вокал </w:t>
            </w:r>
          </w:p>
        </w:tc>
        <w:tc>
          <w:tcPr>
            <w:tcW w:w="1255" w:type="dxa"/>
          </w:tcPr>
          <w:p w:rsidR="0001049E" w:rsidRDefault="0001049E" w:rsidP="0001049E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01049E" w:rsidRDefault="0001049E" w:rsidP="0001049E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01049E" w:rsidRDefault="0001049E" w:rsidP="0001049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49E" w:rsidRDefault="0001049E" w:rsidP="0001049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49E" w:rsidRDefault="0001049E" w:rsidP="0001049E">
            <w:pPr>
              <w:jc w:val="center"/>
            </w:pPr>
            <w:r>
              <w:t>6</w:t>
            </w:r>
            <w:r w:rsidR="00133EA6">
              <w:t>-9</w:t>
            </w:r>
          </w:p>
        </w:tc>
      </w:tr>
      <w:tr w:rsidR="0001049E" w:rsidTr="0001049E">
        <w:tc>
          <w:tcPr>
            <w:tcW w:w="463" w:type="dxa"/>
          </w:tcPr>
          <w:p w:rsidR="0001049E" w:rsidRDefault="0001049E" w:rsidP="0001049E">
            <w:pPr>
              <w:jc w:val="center"/>
            </w:pPr>
            <w:r>
              <w:t>3</w:t>
            </w:r>
          </w:p>
        </w:tc>
        <w:tc>
          <w:tcPr>
            <w:tcW w:w="2764" w:type="dxa"/>
          </w:tcPr>
          <w:p w:rsidR="0001049E" w:rsidRDefault="00133EA6" w:rsidP="0001049E">
            <w:pPr>
              <w:jc w:val="center"/>
            </w:pPr>
            <w:r>
              <w:t>Народный танец</w:t>
            </w:r>
          </w:p>
        </w:tc>
        <w:tc>
          <w:tcPr>
            <w:tcW w:w="1255" w:type="dxa"/>
          </w:tcPr>
          <w:p w:rsidR="0001049E" w:rsidRDefault="0001049E" w:rsidP="0001049E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01049E" w:rsidRDefault="0001049E" w:rsidP="0001049E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01049E" w:rsidRDefault="0001049E" w:rsidP="0001049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1049E" w:rsidRDefault="0001049E" w:rsidP="0001049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1049E" w:rsidRDefault="0001049E" w:rsidP="0001049E">
            <w:pPr>
              <w:jc w:val="center"/>
            </w:pPr>
            <w:r>
              <w:t>12</w:t>
            </w:r>
            <w:r w:rsidR="00133EA6">
              <w:t>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 xml:space="preserve">Экология 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5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 xml:space="preserve">Начальное тех. моделирование 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 xml:space="preserve">Ковроткачество 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7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 xml:space="preserve">Вышивка бисером 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8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 xml:space="preserve">Кройка и шитье 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9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 xml:space="preserve">Подделки из </w:t>
            </w:r>
            <w:proofErr w:type="spellStart"/>
            <w:r>
              <w:t>подручн</w:t>
            </w:r>
            <w:proofErr w:type="spellEnd"/>
            <w:r>
              <w:t xml:space="preserve">. материалов 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10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 xml:space="preserve">Домоводство 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11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 xml:space="preserve">Вязание на спицах 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12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 xml:space="preserve">Игра на нац. </w:t>
            </w:r>
            <w:proofErr w:type="spellStart"/>
            <w:r>
              <w:t>инструм</w:t>
            </w:r>
            <w:proofErr w:type="spellEnd"/>
            <w:r>
              <w:t xml:space="preserve">. 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13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 xml:space="preserve">Плетение, лепка 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14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 xml:space="preserve">Вязание крючком 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15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 xml:space="preserve">Рукоделие 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16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>Танцы народов мира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17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 xml:space="preserve">Художественная обработка древесины 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18</w:t>
            </w:r>
          </w:p>
        </w:tc>
        <w:tc>
          <w:tcPr>
            <w:tcW w:w="2764" w:type="dxa"/>
          </w:tcPr>
          <w:p w:rsidR="00133EA6" w:rsidRDefault="00133EA6" w:rsidP="00133EA6">
            <w:pPr>
              <w:jc w:val="center"/>
            </w:pPr>
            <w:r>
              <w:t xml:space="preserve">Чудеса из полимерной глины и цветная соль 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 w:rsidRPr="00133EA6"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19</w:t>
            </w:r>
          </w:p>
        </w:tc>
        <w:tc>
          <w:tcPr>
            <w:tcW w:w="2764" w:type="dxa"/>
          </w:tcPr>
          <w:p w:rsidR="00133EA6" w:rsidRDefault="00133EA6" w:rsidP="00133EA6">
            <w:r>
              <w:t>Умелые ручки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</w:p>
        </w:tc>
        <w:tc>
          <w:tcPr>
            <w:tcW w:w="1417" w:type="dxa"/>
          </w:tcPr>
          <w:p w:rsidR="00133EA6" w:rsidRPr="00133EA6" w:rsidRDefault="00133EA6" w:rsidP="00133EA6">
            <w:pPr>
              <w:jc w:val="center"/>
            </w:pPr>
            <w:r>
              <w:t>12-15</w:t>
            </w:r>
          </w:p>
        </w:tc>
      </w:tr>
      <w:tr w:rsidR="00133EA6" w:rsidTr="0001049E">
        <w:tc>
          <w:tcPr>
            <w:tcW w:w="463" w:type="dxa"/>
          </w:tcPr>
          <w:p w:rsidR="00133EA6" w:rsidRDefault="00133EA6" w:rsidP="00133EA6">
            <w:pPr>
              <w:jc w:val="center"/>
            </w:pPr>
            <w:r>
              <w:t>20</w:t>
            </w:r>
          </w:p>
        </w:tc>
        <w:tc>
          <w:tcPr>
            <w:tcW w:w="2764" w:type="dxa"/>
          </w:tcPr>
          <w:p w:rsidR="00133EA6" w:rsidRDefault="00133EA6" w:rsidP="00133EA6">
            <w:r>
              <w:t>Эстрадное</w:t>
            </w:r>
          </w:p>
        </w:tc>
        <w:tc>
          <w:tcPr>
            <w:tcW w:w="1255" w:type="dxa"/>
          </w:tcPr>
          <w:p w:rsidR="00133EA6" w:rsidRDefault="00133EA6" w:rsidP="00133EA6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133EA6" w:rsidRDefault="00133EA6" w:rsidP="00133EA6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:rsidR="00133EA6" w:rsidRDefault="00133EA6" w:rsidP="00133EA6">
            <w:pPr>
              <w:jc w:val="center"/>
            </w:pPr>
          </w:p>
        </w:tc>
        <w:tc>
          <w:tcPr>
            <w:tcW w:w="1276" w:type="dxa"/>
          </w:tcPr>
          <w:p w:rsidR="00133EA6" w:rsidRDefault="00133EA6" w:rsidP="00133EA6">
            <w:pPr>
              <w:jc w:val="center"/>
            </w:pPr>
          </w:p>
        </w:tc>
        <w:tc>
          <w:tcPr>
            <w:tcW w:w="1417" w:type="dxa"/>
          </w:tcPr>
          <w:p w:rsidR="00133EA6" w:rsidRDefault="00133EA6" w:rsidP="00133EA6">
            <w:pPr>
              <w:jc w:val="center"/>
            </w:pPr>
            <w:r>
              <w:t>6-12</w:t>
            </w:r>
          </w:p>
        </w:tc>
      </w:tr>
    </w:tbl>
    <w:p w:rsidR="005301B9" w:rsidRPr="00694B2B" w:rsidRDefault="005301B9" w:rsidP="005301B9">
      <w:pPr>
        <w:jc w:val="center"/>
        <w:rPr>
          <w:b/>
          <w:sz w:val="28"/>
        </w:rPr>
      </w:pPr>
    </w:p>
    <w:p w:rsidR="00C16E94" w:rsidRDefault="002503AC" w:rsidP="002D6EFA">
      <w:r>
        <w:t xml:space="preserve">     Учебный план составлен на одну группу каждого направления.</w:t>
      </w:r>
    </w:p>
    <w:sectPr w:rsidR="00C16E94" w:rsidSect="00FD0F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FA"/>
    <w:rsid w:val="0001049E"/>
    <w:rsid w:val="000B6E09"/>
    <w:rsid w:val="000B7C1D"/>
    <w:rsid w:val="00131A1F"/>
    <w:rsid w:val="00133EA6"/>
    <w:rsid w:val="00247FDF"/>
    <w:rsid w:val="002503AC"/>
    <w:rsid w:val="002D6EFA"/>
    <w:rsid w:val="00520C82"/>
    <w:rsid w:val="005301B9"/>
    <w:rsid w:val="005D739B"/>
    <w:rsid w:val="006938D8"/>
    <w:rsid w:val="007403BA"/>
    <w:rsid w:val="00774A1E"/>
    <w:rsid w:val="0093087C"/>
    <w:rsid w:val="009A423A"/>
    <w:rsid w:val="009A68F9"/>
    <w:rsid w:val="00AC44FF"/>
    <w:rsid w:val="00C16E94"/>
    <w:rsid w:val="00D63E1B"/>
    <w:rsid w:val="00D84CA8"/>
    <w:rsid w:val="00DE5323"/>
    <w:rsid w:val="00E1465B"/>
    <w:rsid w:val="00FD0F8A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1B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A42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A4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1B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A42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A4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575</dc:creator>
  <cp:lastModifiedBy>Djamal</cp:lastModifiedBy>
  <cp:revision>4</cp:revision>
  <cp:lastPrinted>2018-09-10T06:58:00Z</cp:lastPrinted>
  <dcterms:created xsi:type="dcterms:W3CDTF">2018-09-06T09:00:00Z</dcterms:created>
  <dcterms:modified xsi:type="dcterms:W3CDTF">2018-09-10T07:01:00Z</dcterms:modified>
</cp:coreProperties>
</file>